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065D" w14:textId="0E634921" w:rsidR="00767900" w:rsidRDefault="00001D19" w:rsidP="00001D19">
      <w:pPr>
        <w:jc w:val="center"/>
      </w:pPr>
      <w:r>
        <w:rPr>
          <w:rFonts w:hint="eastAsia"/>
          <w:sz w:val="36"/>
          <w:szCs w:val="36"/>
        </w:rPr>
        <w:t>四川师大电子出版社</w:t>
      </w:r>
      <w:r w:rsidR="00875BF7" w:rsidRPr="00875BF7">
        <w:rPr>
          <w:rFonts w:hint="eastAsia"/>
          <w:sz w:val="36"/>
          <w:szCs w:val="36"/>
        </w:rPr>
        <w:t>音像设备采购项目</w:t>
      </w:r>
      <w:r>
        <w:rPr>
          <w:rFonts w:hint="eastAsia"/>
          <w:sz w:val="36"/>
          <w:szCs w:val="36"/>
        </w:rPr>
        <w:t>附件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525"/>
        <w:gridCol w:w="1995"/>
        <w:gridCol w:w="1485"/>
        <w:gridCol w:w="4695"/>
      </w:tblGrid>
      <w:tr w:rsidR="00045223" w:rsidRPr="00045223" w14:paraId="352E1879" w14:textId="77777777" w:rsidTr="00045223">
        <w:trPr>
          <w:trHeight w:val="5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E591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C5F6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69D9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90DB" w14:textId="20CD52A9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参考</w:t>
            </w:r>
            <w:r w:rsidR="00001D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品牌及</w:t>
            </w:r>
            <w:r w:rsidRPr="0004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型号</w:t>
            </w:r>
          </w:p>
        </w:tc>
      </w:tr>
      <w:tr w:rsidR="00045223" w:rsidRPr="00045223" w14:paraId="647ED980" w14:textId="77777777" w:rsidTr="00045223">
        <w:trPr>
          <w:trHeight w:val="15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97A0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9B69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摄像机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CD28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5258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松下（Panasonic）AU-EVA1紧凑型</w:t>
            </w: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电影级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摄像机套餐四（含高速SD卡、原装电池、摄影灯、三脚架、机头话筒、摄影包）</w:t>
            </w:r>
          </w:p>
        </w:tc>
      </w:tr>
      <w:tr w:rsidR="00045223" w:rsidRPr="00045223" w14:paraId="7CA6566B" w14:textId="77777777" w:rsidTr="00045223">
        <w:trPr>
          <w:trHeight w:val="10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F40A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1D18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照相机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E621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539B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索尼（SONY）Alpha 7R III全</w:t>
            </w: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画幅微单数码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相机24-105套装</w:t>
            </w:r>
          </w:p>
        </w:tc>
      </w:tr>
      <w:tr w:rsidR="00045223" w:rsidRPr="00045223" w14:paraId="2BD8E8B4" w14:textId="77777777" w:rsidTr="00045223">
        <w:trPr>
          <w:trHeight w:val="14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437B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7BDC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录音话筒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F66E9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D721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麦拉达WM8S</w:t>
            </w: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一拖二领夹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式麦克风</w:t>
            </w:r>
          </w:p>
        </w:tc>
      </w:tr>
      <w:tr w:rsidR="00045223" w:rsidRPr="00045223" w14:paraId="08C1DFEF" w14:textId="77777777" w:rsidTr="00045223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40174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A499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监视器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32D0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15FF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唯卓仕DC-70EX</w:t>
            </w:r>
          </w:p>
        </w:tc>
      </w:tr>
      <w:tr w:rsidR="00045223" w:rsidRPr="00045223" w14:paraId="3039BC50" w14:textId="77777777" w:rsidTr="00045223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96E3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4BBF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三脚架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AA97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3248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米泊铁塔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MTT602</w:t>
            </w:r>
          </w:p>
        </w:tc>
      </w:tr>
      <w:tr w:rsidR="00045223" w:rsidRPr="00045223" w14:paraId="7A334028" w14:textId="77777777" w:rsidTr="00045223">
        <w:trPr>
          <w:trHeight w:val="6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1FD5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EEE4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手持稳定器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89BB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89CC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智云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Crane云鹤3s</w:t>
            </w:r>
          </w:p>
        </w:tc>
      </w:tr>
      <w:tr w:rsidR="00045223" w:rsidRPr="00045223" w14:paraId="7B40182D" w14:textId="77777777" w:rsidTr="00045223">
        <w:trPr>
          <w:trHeight w:val="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31B3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5A8C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反光板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8162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3BE3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神牛 五合一100*150cm</w:t>
            </w:r>
          </w:p>
        </w:tc>
      </w:tr>
      <w:tr w:rsidR="00045223" w:rsidRPr="00045223" w14:paraId="09C1D1C1" w14:textId="77777777" w:rsidTr="00045223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76B3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0B6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场记牌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6E3C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BEA6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影楼专用</w:t>
            </w:r>
          </w:p>
        </w:tc>
      </w:tr>
      <w:tr w:rsidR="00045223" w:rsidRPr="00045223" w14:paraId="22DB6E46" w14:textId="77777777" w:rsidTr="00045223">
        <w:trPr>
          <w:trHeight w:val="10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9EB8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EF3B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灯光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F83FA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C39F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旅行家(</w:t>
            </w:r>
            <w:proofErr w:type="spellStart"/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Travor</w:t>
            </w:r>
            <w:proofErr w:type="spellEnd"/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)LED摄影灯补光灯影视灯光600AS(1500)三套装</w:t>
            </w:r>
          </w:p>
        </w:tc>
      </w:tr>
      <w:tr w:rsidR="00045223" w:rsidRPr="00045223" w14:paraId="4B98ED75" w14:textId="77777777" w:rsidTr="00045223">
        <w:trPr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4028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4185E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提词</w:t>
            </w:r>
            <w:proofErr w:type="gramEnd"/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C62F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D278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屹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视</w:t>
            </w: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提词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器 20寸自立</w:t>
            </w: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一</w:t>
            </w:r>
            <w:proofErr w:type="gramEnd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体式</w:t>
            </w:r>
            <w:proofErr w:type="gramStart"/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>题词器</w:t>
            </w:r>
            <w:proofErr w:type="gramEnd"/>
          </w:p>
        </w:tc>
      </w:tr>
      <w:tr w:rsidR="00045223" w:rsidRPr="00045223" w14:paraId="070F3A65" w14:textId="77777777" w:rsidTr="00045223">
        <w:trPr>
          <w:trHeight w:val="7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6D42" w14:textId="77777777" w:rsidR="00045223" w:rsidRPr="00045223" w:rsidRDefault="00045223" w:rsidP="0004522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546C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65BC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52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C779" w14:textId="77777777" w:rsidR="00947587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佳能EF24-70/F2.8L      </w:t>
            </w:r>
          </w:p>
          <w:p w14:paraId="2FD12F45" w14:textId="77777777" w:rsidR="00045223" w:rsidRPr="00045223" w:rsidRDefault="00045223" w:rsidP="000452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587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佳能EF70-200/F2.8</w:t>
            </w:r>
          </w:p>
        </w:tc>
      </w:tr>
    </w:tbl>
    <w:p w14:paraId="6E3FDD60" w14:textId="77777777" w:rsidR="00045223" w:rsidRDefault="00045223" w:rsidP="0051752F">
      <w:pPr>
        <w:rPr>
          <w:rFonts w:hint="eastAsia"/>
        </w:rPr>
      </w:pPr>
    </w:p>
    <w:p w14:paraId="3EF34F01" w14:textId="172AB12F" w:rsidR="00762A0C" w:rsidRPr="00762A0C" w:rsidRDefault="00001D19" w:rsidP="0051752F">
      <w:pPr>
        <w:rPr>
          <w:sz w:val="28"/>
        </w:rPr>
      </w:pPr>
      <w:r>
        <w:rPr>
          <w:rFonts w:hint="eastAsia"/>
          <w:sz w:val="28"/>
        </w:rPr>
        <w:t>以上设备的品牌和型号仅供参考，参</w:t>
      </w:r>
      <w:proofErr w:type="gramStart"/>
      <w:r>
        <w:rPr>
          <w:rFonts w:hint="eastAsia"/>
          <w:sz w:val="28"/>
        </w:rPr>
        <w:t>投单位</w:t>
      </w:r>
      <w:proofErr w:type="gramEnd"/>
      <w:r>
        <w:rPr>
          <w:rFonts w:hint="eastAsia"/>
          <w:sz w:val="28"/>
        </w:rPr>
        <w:t>可以从新技术、实用性、耐用性等角度提出更加合理的设备方案。</w:t>
      </w:r>
      <w:bookmarkStart w:id="0" w:name="_GoBack"/>
      <w:bookmarkEnd w:id="0"/>
    </w:p>
    <w:sectPr w:rsidR="00762A0C" w:rsidRPr="00762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2F"/>
    <w:rsid w:val="00001D19"/>
    <w:rsid w:val="00045223"/>
    <w:rsid w:val="00404C2B"/>
    <w:rsid w:val="004B2547"/>
    <w:rsid w:val="0051752F"/>
    <w:rsid w:val="00762A0C"/>
    <w:rsid w:val="00767900"/>
    <w:rsid w:val="00875BF7"/>
    <w:rsid w:val="008D1D53"/>
    <w:rsid w:val="008D4F8E"/>
    <w:rsid w:val="008D51BF"/>
    <w:rsid w:val="00947587"/>
    <w:rsid w:val="00AF3F49"/>
    <w:rsid w:val="00BA64B4"/>
    <w:rsid w:val="00C43054"/>
    <w:rsid w:val="00D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04522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045223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045223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045223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P R 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2020-06-10T01:13:00Z</dcterms:created>
  <dcterms:modified xsi:type="dcterms:W3CDTF">2020-06-10T01:13:00Z</dcterms:modified>
</cp:coreProperties>
</file>